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қойым тұрып кетті, Қара қойым жатып қалды. (Қар мен 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қойым тұрып кетті, Қара қойым жатып қалды.</w:t>
      </w:r>
      <w:r>
        <w:br/>
        <w:t xml:space="preserve">(Қар мен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