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Жездекем жезді қамшысымен жер шұқылайды. (Тамшы)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 Жездекем жезді қамшысымен жер шұқылайды.</w:t>
      </w:r>
      <w:r>
        <w:br/>
        <w:t xml:space="preserve">(Тамшы)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50. folkenu.kz Corpus. Accessed 2026-10-20.</w:t>
      </w:r>
    </w:p>
  </w:body>
</w:document>
</file>