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Қол-аяғы жоқ болса да, Қақпа есікті аша алған.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Қол-аяғы жоқ болса да, Қақпа есікті аша алған.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