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Бар екен бір мақұлық боздайтұғын, Жұлқынып төңіректі қоршайтұғын. Жаһанды жалпағынан басып өтіп, ұшқан құс, жүгірген аң озбайтұғын. (Жел)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Бар екен бір мақұлық боздайтұғын, Жұлқынып төңіректі қоршайтұғын. Жаһанды жалпағынан басып өтіп, ұшқан құс, жүгірген аң озбайтұғын.</w:t>
      </w:r>
      <w:r>
        <w:br/>
        <w:t xml:space="preserve">(Жел)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53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53. folkenu.kz Corpus. Accessed 2026-10-20.</w:t>
      </w:r>
    </w:p>
  </w:body>
</w:document>
</file>