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көруге бар, ұстауға жоқ, Тұрады көк шәлідей шымылдық боп. (Сағым)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көруге бар, ұстауға жоқ, Тұрады көк шәлідей шымылдық боп.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55. folkenu.kz Corpus. Accessed 2026-09-05.</w:t>
      </w:r>
    </w:p>
  </w:body>
</w:document>
</file>