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Толқып-толқып судай ағып, Ешбір жанды кетпес қағып. Көз көрсе де, қол ұстамас, Жаратылған мұнша нағып?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Толқып-толқып судай ағып, Ешбір жанды кетпес қағып. Көз көрсе де, қол ұстамас, Жаратылған мұнша нағып?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