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Біздің ел сұратады сегізіңді, Бұғыдай мойны жуан семізіңді. Алдынан алақанын төсеп алып, Тартады тойғызам деп негізіңді. (Егін)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Біздің ел сұратады сегізіңді, Бұғыдай мойны жуан семізіңді. Алдынан алақанын төсеп алып, Тартады тойғызам деп негізіңді.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61. folkenu.kz Corpus. Accessed 2026-10-20.</w:t>
      </w:r>
    </w:p>
  </w:body>
</w:document>
</file>