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Пәре-пәре болды, Басы айналып жара болды. Бастарына жүн шығып, Басымызға бәле болды. (Жүгері)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Пәре-пәре болды,</w:t>
      </w:r>
      <w:r>
        <w:br/>
        <w:t xml:space="preserve">Басы айналып жара болды. Бастарына жүн шығып, Басымызға бәле болды.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