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Қол басындай ағашта Сансыз адам байлаулы, Санасаң, саны бар, Аяғында жаны бар. (Жүгері)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/>
      </w:r>
      <w:r>
        <w:br/>
        <w:t xml:space="preserve">Қол басындай ағашта Сансыз адам байлаулы, Санасаң, саны бар, Аяғында жаны бар.</w:t>
      </w:r>
      <w:r>
        <w:br/>
        <w:t xml:space="preserve">(Жүгері)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64. folkenu.kz Corpus. Accessed 2026-09-05.</w:t>
      </w:r>
    </w:p>
  </w:body>
</w:document>
</file>