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Көкала бешпет киеді, Күннің көзін сүйеді. (Қарбыз)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Көкала бешпет киеді, Күннің көзін сүйеді.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2026-10-20.</w:t>
      </w:r>
    </w:p>
  </w:body>
</w:document>
</file>