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Атан түйе тұралап, Аштан қатып қалған ба? Бір-ақ уыс құмалақ Шықты қарнын жарғанда. (Асқабақ)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Атан түйе тұралап, Аштан қатып қалған ба? Бір-ақ уыс құмалақ</w:t>
      </w:r>
      <w:r>
        <w:br/>
        <w:t xml:space="preserve">Шықты қарнын жарғанда.</w:t>
      </w:r>
      <w:r>
        <w:br/>
        <w:t xml:space="preserve">(Асқабақ)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67. folkenu.kz Corpus. Accessed 2026-09-05.</w:t>
      </w:r>
    </w:p>
  </w:body>
</w:document>
</file>