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Дүние—бір қисық жол бұраңдаған, Бақ тайса, мал менен бас құралмаған. Күніне мың бір пәле көрсең-дағы, Сонда да күдер үзбе бір Алладан.</w:t>
      </w:r>
    </w:p>
    <w:p>
      <w:pPr>
        <w:spacing w:before="240" w:after="120"/>
      </w:pPr>
      <w:r>
        <w:rPr>
          <w:b/>
          <w:sz w:val="28"/>
        </w:rPr>
        <w:t xml:space="preserve">Kazakh</w:t>
      </w:r>
    </w:p>
    <w:p>
      <w:r>
        <w:rPr>
          <w:b/>
        </w:rPr>
        <w:t xml:space="preserve">Қара өлең үлгілері</w:t>
      </w:r>
    </w:p>
    <w:p>
      <w:r>
        <w:t xml:space="preserve">Дүние—бір қисық жол бұраңдаған,</w:t>
      </w:r>
      <w:r>
        <w:br/>
        <w:t xml:space="preserve">Бақ тайса, мал менен бас құралмаған.</w:t>
      </w:r>
      <w:r>
        <w:br/>
        <w:t xml:space="preserve">Күніне мың бір пәле көрсең-дағы,</w:t>
      </w:r>
      <w:r>
        <w:br/>
        <w:t xml:space="preserve">Сонда да күдер үзбе бір Алладан.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30. folkenu.kz Corpus. Accessed 2026-09-05.</w:t>
      </w:r>
    </w:p>
  </w:body>
</w:document>
</file>