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айтпаған кім, Жарық жоқ өлгендерге, қараңғы түн. Біріңді бірің сыйла тіршілікте, Біріңе бірің мейман азғана күн.</w:t>
      </w:r>
    </w:p>
    <w:p>
      <w:pPr>
        <w:spacing w:before="240" w:after="120"/>
      </w:pPr>
      <w:r>
        <w:rPr>
          <w:b/>
          <w:sz w:val="28"/>
        </w:rPr>
        <w:t xml:space="preserve">Kazakh</w:t>
      </w:r>
    </w:p>
    <w:p>
      <w:r>
        <w:rPr>
          <w:b/>
        </w:rPr>
        <w:t xml:space="preserve">Қара өлең үлгілері</w:t>
      </w:r>
    </w:p>
    <w:p>
      <w:r>
        <w:t xml:space="preserve">Өлеңді айт дегенде айтпаған кім,</w:t>
      </w:r>
      <w:r>
        <w:br/>
        <w:t xml:space="preserve">Жарық жоқ өлгендерге, қараңғы түн.</w:t>
      </w:r>
      <w:r>
        <w:br/>
        <w:t xml:space="preserve">Біріңді бірің сыйла тіршілікте,</w:t>
      </w:r>
      <w:r>
        <w:br/>
        <w:t xml:space="preserve">Біріңе бірің мейман азғана күн.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37. folkenu.kz Corpus. Accessed 2026-09-05.</w:t>
      </w:r>
    </w:p>
  </w:body>
</w:document>
</file>