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торыменен, Жігіттің жолдас болма қорыменен. Сөз айтсаң кей жаманға, қорқытады, Бопсалап қолыңдағы жоғыменен.</w:t>
      </w:r>
    </w:p>
    <w:p>
      <w:pPr>
        <w:spacing w:before="240" w:after="120"/>
      </w:pPr>
      <w:r>
        <w:rPr>
          <w:b/>
          <w:sz w:val="28"/>
        </w:rPr>
        <w:t xml:space="preserve">Kazakh</w:t>
      </w:r>
    </w:p>
    <w:p>
      <w:r>
        <w:rPr>
          <w:b/>
        </w:rPr>
        <w:t xml:space="preserve">Қара өлең үлгілері</w:t>
      </w:r>
    </w:p>
    <w:p>
      <w:r>
        <w:t xml:space="preserve">Көшкенде жылқы айдаймын торыменен,</w:t>
      </w:r>
      <w:r>
        <w:br/>
        <w:t xml:space="preserve">Жігіттің жолдас болма қорыменен.</w:t>
      </w:r>
      <w:r>
        <w:br/>
        <w:t xml:space="preserve">Сөз айтсаң кей жаманға, қорқытады,</w:t>
      </w:r>
      <w:r>
        <w:br/>
        <w:t xml:space="preserve">Бопсалап қолыңдағы жоғыменен.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38. folkenu.kz Corpus. Accessed 2026-09-05.</w:t>
      </w:r>
    </w:p>
  </w:body>
</w:document>
</file>