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Жігіттер, бар да аспанда, жоқ та аспанда, Қарайды жан-жағына ер сасқанда. Жел сөзді ел құмартқан аяйын ба, Жиналып, өңшең жақсы бас қосқанда.</w:t>
      </w:r>
    </w:p>
    <w:p>
      <w:pPr>
        <w:spacing w:before="240" w:after="120"/>
      </w:pPr>
      <w:r>
        <w:rPr>
          <w:b/>
          <w:sz w:val="28"/>
        </w:rPr>
        <w:t xml:space="preserve">Kazakh</w:t>
      </w:r>
    </w:p>
    <w:p>
      <w:r>
        <w:rPr>
          <w:b/>
        </w:rPr>
        <w:t xml:space="preserve">Қара өлең үлгілері</w:t>
      </w:r>
    </w:p>
    <w:p>
      <w:r>
        <w:t xml:space="preserve">Жігіттер, бар да аспанда, жоқ та аспанда,</w:t>
      </w:r>
      <w:r>
        <w:br/>
        <w:t xml:space="preserve">Қарайды жан-жағына ер сасқанда.</w:t>
      </w:r>
      <w:r>
        <w:br/>
        <w:t xml:space="preserve">Жел сөзді ел құмартқан аяйын ба,</w:t>
      </w:r>
      <w:r>
        <w:br/>
        <w:t xml:space="preserve">Жиналып, өңшең жақсы бас қосқанда.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