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Жаз жайлауға көшеді ел арбамен, Ішім толып жүреді арманменен. Жеңілдер ме тағдырдың артқан жүгі, Өмірді өлең етіп салғанменен.</w:t>
      </w:r>
    </w:p>
    <w:p>
      <w:pPr>
        <w:spacing w:before="240" w:after="120"/>
      </w:pPr>
      <w:r>
        <w:rPr>
          <w:b/>
          <w:sz w:val="28"/>
        </w:rPr>
        <w:t xml:space="preserve">Kazakh</w:t>
      </w:r>
    </w:p>
    <w:p>
      <w:r>
        <w:rPr>
          <w:b/>
        </w:rPr>
        <w:t xml:space="preserve">Қара өлең үлгілері</w:t>
      </w:r>
    </w:p>
    <w:p>
      <w:r>
        <w:t xml:space="preserve">Жаз жайлауға көшеді ел арбамен,</w:t>
      </w:r>
      <w:r>
        <w:br/>
        <w:t xml:space="preserve">Ішім толып жүреді арманменен.</w:t>
      </w:r>
      <w:r>
        <w:br/>
        <w:t xml:space="preserve">Жеңілдер ме тағдырдың артқан жүгі,</w:t>
      </w:r>
      <w:r>
        <w:br/>
        <w:t xml:space="preserve">Өмірді өлең етіп салғанменен.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40. folkenu.kz Corpus. Accessed 2026-09-05.</w:t>
      </w:r>
    </w:p>
  </w:body>
</w:document>
</file>