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Келестің біздің ауыл қамалында, Басымның қам жемеймін аманында. Барыңда оралыңның ойна да күл, Советтің социалистік заманында.</w:t>
      </w:r>
    </w:p>
    <w:p>
      <w:pPr>
        <w:spacing w:before="240" w:after="120"/>
      </w:pPr>
      <w:r>
        <w:rPr>
          <w:b/>
          <w:sz w:val="28"/>
        </w:rPr>
        <w:t xml:space="preserve">Kazakh</w:t>
      </w:r>
    </w:p>
    <w:p>
      <w:r>
        <w:rPr>
          <w:b/>
        </w:rPr>
        <w:t xml:space="preserve">Қара өлең үлгілері</w:t>
      </w:r>
    </w:p>
    <w:p>
      <w:r>
        <w:t xml:space="preserve">Келестің біздің ауыл қамалында,</w:t>
      </w:r>
      <w:r>
        <w:br/>
        <w:t xml:space="preserve">Басымның қам жемеймін аманында.</w:t>
      </w:r>
      <w:r>
        <w:br/>
        <w:t xml:space="preserve">Барыңда оралыңның ойна да күл,</w:t>
      </w:r>
      <w:r>
        <w:br/>
        <w:t xml:space="preserve">Советтің социалистік заманында.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40. folkenu.kz Corpus. Accessed 2026-09-05.</w:t>
      </w:r>
    </w:p>
  </w:body>
</w:document>
</file>