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Алайын әнге басып кезегімді, Өлеңім жарып шыққан өзегімді. Алдынан төте шауып көрінейін, Сүйемін партия мен өз елімді.</w:t>
      </w:r>
    </w:p>
    <w:p>
      <w:pPr>
        <w:spacing w:before="240" w:after="120"/>
      </w:pPr>
      <w:r>
        <w:rPr>
          <w:b/>
          <w:sz w:val="28"/>
        </w:rPr>
        <w:t xml:space="preserve">Kazakh</w:t>
      </w:r>
    </w:p>
    <w:p>
      <w:r>
        <w:rPr>
          <w:b/>
        </w:rPr>
        <w:t xml:space="preserve">Қара өлең үлгілері</w:t>
      </w:r>
    </w:p>
    <w:p>
      <w:r>
        <w:t xml:space="preserve">Алайын әнге басып кезегімді,</w:t>
      </w:r>
      <w:r>
        <w:br/>
        <w:t xml:space="preserve">Өлеңім жарып шыққан өзегімді.</w:t>
      </w:r>
      <w:r>
        <w:br/>
        <w:t xml:space="preserve">Алдынан төте шауып көрінейін,</w:t>
      </w:r>
      <w:r>
        <w:br/>
        <w:t xml:space="preserve">Сүйемін партия мен өз елімді.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42. folkenu.kz Corpus. Accessed 2026-09-05.</w:t>
      </w:r>
    </w:p>
  </w:body>
</w:document>
</file>