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дегенде дауысым шырқап кетер, Мұратына шын ғашық әлі-ақ жетер. Тіршілікте ойнап күл, бозбалалар, Әне-міне дегенше дәурен өтер.</w:t>
      </w:r>
    </w:p>
    <w:p>
      <w:pPr>
        <w:spacing w:before="240" w:after="120"/>
      </w:pPr>
      <w:r>
        <w:rPr>
          <w:b/>
          <w:sz w:val="28"/>
        </w:rPr>
        <w:t xml:space="preserve">Kazakh</w:t>
      </w:r>
    </w:p>
    <w:p>
      <w:r>
        <w:rPr>
          <w:b/>
        </w:rPr>
        <w:t xml:space="preserve">Қара өлең үлгілері</w:t>
      </w:r>
    </w:p>
    <w:p>
      <w:r>
        <w:t xml:space="preserve">Ән дегенде дауысым шырқап кетер,</w:t>
      </w:r>
      <w:r>
        <w:br/>
        <w:t xml:space="preserve">Мұратына шын ғашық әлі-ақ жетер.</w:t>
      </w:r>
      <w:r>
        <w:br/>
        <w:t xml:space="preserve">Тіршілікте ойнап күл, бозбалалар,</w:t>
      </w:r>
      <w:r>
        <w:br/>
        <w:t xml:space="preserve">Әне-міне дегенше дәурен өтер.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46. folkenu.kz Corpus. Accessed 2026-09-05.</w:t>
      </w:r>
    </w:p>
  </w:body>
</w:document>
</file>