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Ой, Алтай, басың биік, шөбің сұйық, Ойнайды бауырыңда арқар, киік. Кір жуып, кіндік кескен қайран Алтай, Кетеді сені ойласам ішім күйіп.</w:t>
      </w:r>
    </w:p>
    <w:p>
      <w:pPr>
        <w:spacing w:before="240" w:after="120"/>
      </w:pPr>
      <w:r>
        <w:rPr>
          <w:b/>
          <w:sz w:val="28"/>
        </w:rPr>
        <w:t xml:space="preserve">Kazakh</w:t>
      </w:r>
    </w:p>
    <w:p>
      <w:r>
        <w:rPr>
          <w:b/>
        </w:rPr>
        <w:t xml:space="preserve">Қара өлең үлгілері</w:t>
      </w:r>
    </w:p>
    <w:p>
      <w:r>
        <w:t xml:space="preserve">Ой, Алтай, басың биік, шөбің сұйық,</w:t>
      </w:r>
      <w:r>
        <w:br/>
        <w:t xml:space="preserve">Ойнайды бауырыңда арқар, киік.</w:t>
      </w:r>
      <w:r>
        <w:br/>
        <w:t xml:space="preserve">Кір жуып, кіндік кескен қайран Алтай,</w:t>
      </w:r>
      <w:r>
        <w:br/>
        <w:t xml:space="preserve">Кетеді сені ойласам ішім күйіп.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50. folkenu.kz Corpus. Accessed 2026-09-05.</w:t>
      </w:r>
    </w:p>
  </w:body>
</w:document>
</file>