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Жуантөбе, Тасты мен Шу жайлаған, Бірге өсіп құрбыммен, бірге ойнаған. Әрбір күнім бергісіз бір ғасырға, Тамаша, қызықты өмір гүл жайнаған.</w:t>
      </w:r>
    </w:p>
    <w:p>
      <w:pPr>
        <w:spacing w:before="240" w:after="120"/>
      </w:pPr>
      <w:r>
        <w:rPr>
          <w:b/>
          <w:sz w:val="28"/>
        </w:rPr>
        <w:t xml:space="preserve">Kazakh</w:t>
      </w:r>
    </w:p>
    <w:p>
      <w:r>
        <w:rPr>
          <w:b/>
        </w:rPr>
        <w:t xml:space="preserve">Қара өлең үлгілері</w:t>
      </w:r>
    </w:p>
    <w:p>
      <w:r>
        <w:t xml:space="preserve">Жуантөбе, Тасты мен Шу жайлаған,</w:t>
      </w:r>
      <w:r>
        <w:br/>
        <w:t xml:space="preserve">Бірге өсіп құрбыммен, бірге ойнаған.</w:t>
      </w:r>
      <w:r>
        <w:br/>
        <w:t xml:space="preserve">Әрбір күнім бергісіз бір ғасырға,</w:t>
      </w:r>
      <w:r>
        <w:br/>
        <w:t xml:space="preserve">Тамаша, қызықты өмір гүл жайнаған.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