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Үштөбе, Жартытөбе, Балатарлан, Балдысу, Қарабұлақ, Шолаққорған. Хантағы, Қатынқамал, Қытай, Шылбыр, Ауылым Ишанкөлді құрсай қонған.</w:t>
      </w:r>
    </w:p>
    <w:p>
      <w:pPr>
        <w:spacing w:before="240" w:after="120"/>
      </w:pPr>
      <w:r>
        <w:rPr>
          <w:b/>
          <w:sz w:val="28"/>
        </w:rPr>
        <w:t xml:space="preserve">Kazakh</w:t>
      </w:r>
    </w:p>
    <w:p>
      <w:r>
        <w:rPr>
          <w:b/>
        </w:rPr>
        <w:t xml:space="preserve">Қара өлең үлгілері</w:t>
      </w:r>
    </w:p>
    <w:p>
      <w:r>
        <w:t xml:space="preserve">Үштөбе, Жартытөбе, Балатарлан,</w:t>
      </w:r>
      <w:r>
        <w:br/>
        <w:t xml:space="preserve">Балдысу, Қарабұлақ, Шолаққорған.</w:t>
      </w:r>
      <w:r>
        <w:br/>
        <w:t xml:space="preserve">Хантағы, Қатынқамал, Қытай, Шылбыр,</w:t>
      </w:r>
      <w:r>
        <w:br/>
        <w:t xml:space="preserve">Ауылым Ишанкөлді құрсай қонған.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