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балдырған дегенде, көк балдырған, Жолда жүріп жолаушы ат шалдырған. Әй-әй, десем, артыңа қарамайсың, Қарамастай көңіліңді кім қалдырған.</w:t>
      </w:r>
    </w:p>
    <w:p>
      <w:pPr>
        <w:spacing w:before="240" w:after="120"/>
      </w:pPr>
      <w:r>
        <w:rPr>
          <w:b/>
          <w:sz w:val="28"/>
        </w:rPr>
        <w:t xml:space="preserve">Kazakh</w:t>
      </w:r>
    </w:p>
    <w:p>
      <w:r>
        <w:rPr>
          <w:b/>
        </w:rPr>
        <w:t xml:space="preserve">Қара өлең үлгілері</w:t>
      </w:r>
    </w:p>
    <w:p>
      <w:r>
        <w:t xml:space="preserve">Көк балдырған дегенде, көк балдырған,</w:t>
      </w:r>
      <w:r>
        <w:br/>
        <w:t xml:space="preserve">Жолда жүріп жолаушы ат шалдырған.</w:t>
      </w:r>
      <w:r>
        <w:br/>
        <w:t xml:space="preserve">Әй-әй, десем, артыңа қарамайсың,</w:t>
      </w:r>
      <w:r>
        <w:br/>
        <w:t xml:space="preserve">Қарамастай көңіліңді кім қалдырған.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