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шашың жақсы екен тарақтауға, Бала сұңқар көнбейді балақтауға. Ортасында мұхиттың сіз бәйтерек, Мен келдім бұтағына қонақтауға.</w:t>
      </w:r>
    </w:p>
    <w:p>
      <w:pPr>
        <w:spacing w:before="240" w:after="120"/>
      </w:pPr>
      <w:r>
        <w:rPr>
          <w:b/>
          <w:sz w:val="28"/>
        </w:rPr>
        <w:t xml:space="preserve">Kazakh</w:t>
      </w:r>
    </w:p>
    <w:p>
      <w:r>
        <w:rPr>
          <w:b/>
        </w:rPr>
        <w:t xml:space="preserve">Қара өлең үлгілері</w:t>
      </w:r>
    </w:p>
    <w:p>
      <w:r>
        <w:t xml:space="preserve">Алтын шашың жақсы екен тарақтауға,</w:t>
      </w:r>
      <w:r>
        <w:br/>
        <w:t xml:space="preserve">Бала сұңқар көнбейді балақтауға.</w:t>
      </w:r>
      <w:r>
        <w:br/>
        <w:t xml:space="preserve">Ортасында мұхиттың сіз бәйтерек,</w:t>
      </w:r>
      <w:r>
        <w:br/>
        <w:t xml:space="preserve">Мен келдім бұтағына қонақтауға.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