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Жер қайда Сеңкілкөлдей жайлағанға, Шыңғыртып жас құлынын байлағанға. Келмейді жатсам ұйқым, тұрсам күлкім, Қалғаны кейін қалған ойлағанда.</w:t>
      </w:r>
    </w:p>
    <w:p>
      <w:pPr>
        <w:spacing w:before="240" w:after="120"/>
      </w:pPr>
      <w:r>
        <w:rPr>
          <w:b/>
          <w:sz w:val="28"/>
        </w:rPr>
        <w:t xml:space="preserve">Kazakh</w:t>
      </w:r>
    </w:p>
    <w:p>
      <w:r>
        <w:rPr>
          <w:b/>
        </w:rPr>
        <w:t xml:space="preserve">Қара өлең үлгілері</w:t>
      </w:r>
    </w:p>
    <w:p>
      <w:r>
        <w:t xml:space="preserve">Жер қайда Сеңкілкөлдей жайлағанға,</w:t>
      </w:r>
      <w:r>
        <w:br/>
        <w:t xml:space="preserve">Шыңғыртып жас құлынын байлағанға.</w:t>
      </w:r>
      <w:r>
        <w:br/>
        <w:t xml:space="preserve">Келмейді жатсам ұйқым, тұрсам күлкім,</w:t>
      </w:r>
      <w:r>
        <w:br/>
        <w:t xml:space="preserve">Қалғаны кейін қалған ойлағанда.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65. folkenu.kz Corpus. Accessed 2026-09-05.</w:t>
      </w:r>
    </w:p>
  </w:body>
</w:document>
</file>