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майда құрақ, майда құрақ, Құрақтың жұлып алдым басын бұрап. Осындай Құдай айдап кез келгенде, Айта гөр өлеңіңді, жаным, шырақ.</w:t>
      </w:r>
    </w:p>
    <w:p>
      <w:pPr>
        <w:spacing w:before="240" w:after="120"/>
      </w:pPr>
      <w:r>
        <w:rPr>
          <w:b/>
          <w:sz w:val="28"/>
        </w:rPr>
        <w:t xml:space="preserve">Kazakh</w:t>
      </w:r>
    </w:p>
    <w:p>
      <w:r>
        <w:rPr>
          <w:b/>
        </w:rPr>
        <w:t xml:space="preserve">Қара өлең үлгілері</w:t>
      </w:r>
    </w:p>
    <w:p>
      <w:r>
        <w:t xml:space="preserve">Ендеше, майда құрақ, майда құрақ,</w:t>
      </w:r>
      <w:r>
        <w:br/>
        <w:t xml:space="preserve">Құрақтың жұлып алдым басын бұрап.</w:t>
      </w:r>
      <w:r>
        <w:br/>
        <w:t xml:space="preserve">Осындай Құдай айдап кез келгенде,</w:t>
      </w:r>
      <w:r>
        <w:br/>
        <w:t xml:space="preserve">Айта гөр өлеңіңді, жаным, шырақ.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