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Өлең-өлең дегенде өңейді екен, Тамағын ақын жігіт кенейді екен. Тойда өлең бұдан бұрын айтқаным жоқ, Өлеңді баста десе не дейді екен?</w:t>
      </w:r>
    </w:p>
    <w:p>
      <w:pPr>
        <w:spacing w:before="240" w:after="120"/>
      </w:pPr>
      <w:r>
        <w:rPr>
          <w:b/>
          <w:sz w:val="28"/>
        </w:rPr>
        <w:t xml:space="preserve">Kazakh</w:t>
      </w:r>
    </w:p>
    <w:p>
      <w:r>
        <w:rPr>
          <w:b/>
        </w:rPr>
        <w:t xml:space="preserve">Қара өлең үлгілері</w:t>
      </w:r>
    </w:p>
    <w:p>
      <w:r>
        <w:t xml:space="preserve">Өлең-өлең дегенде өңейді екен,</w:t>
      </w:r>
      <w:r>
        <w:br/>
        <w:t xml:space="preserve">Тамағын ақын жігіт кенейді екен.</w:t>
      </w:r>
      <w:r>
        <w:br/>
        <w:t xml:space="preserve">Тойда өлең бұдан бұрын айтқаным жоқ,</w:t>
      </w:r>
      <w:r>
        <w:br/>
        <w:t xml:space="preserve">Өлеңді баста десе не дейді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