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ақ табанмен, Болмайды жаман жақсы мақтағанмен. Сүймесе, несі қызық екі жастың, Күйеу боп босағаны аттағанмен?!</w:t>
      </w:r>
    </w:p>
    <w:p>
      <w:pPr>
        <w:spacing w:before="240" w:after="120"/>
      </w:pPr>
      <w:r>
        <w:rPr>
          <w:b/>
          <w:sz w:val="28"/>
        </w:rPr>
        <w:t xml:space="preserve">Kazakh</w:t>
      </w:r>
    </w:p>
    <w:p>
      <w:r>
        <w:rPr>
          <w:b/>
        </w:rPr>
        <w:t xml:space="preserve">Қара өлең үлгілері</w:t>
      </w:r>
    </w:p>
    <w:p>
      <w:r>
        <w:t xml:space="preserve">Көшкенде жылқы айдаймын ақ табанмен,</w:t>
      </w:r>
      <w:r>
        <w:br/>
        <w:t xml:space="preserve">Болмайды жаман жақсы мақтағанмен.</w:t>
      </w:r>
      <w:r>
        <w:br/>
        <w:t xml:space="preserve">Сүймесе, несі қызық екі жастың,</w:t>
      </w:r>
      <w:r>
        <w:br/>
        <w:t xml:space="preserve">Күйеу боп босағаны аттағанмен?!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75. folkenu.kz Corpus. Accessed 2026-09-05.</w:t>
      </w:r>
    </w:p>
  </w:body>
</w:document>
</file>