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Жылқымды жаңа келдім жиыстырып, Бес ағаштан ер шаптым қиыстырып. Тағдыр жазып, ей, құрбым, кез болыппыз, Бермен отыр тізеңді тиістіріп.</w:t>
      </w:r>
    </w:p>
    <w:p>
      <w:pPr>
        <w:spacing w:before="240" w:after="120"/>
      </w:pPr>
      <w:r>
        <w:rPr>
          <w:b/>
          <w:sz w:val="28"/>
        </w:rPr>
        <w:t xml:space="preserve">Kazakh</w:t>
      </w:r>
    </w:p>
    <w:p>
      <w:r>
        <w:rPr>
          <w:b/>
        </w:rPr>
        <w:t xml:space="preserve">Қара өлең үлгілері</w:t>
      </w:r>
    </w:p>
    <w:p>
      <w:r>
        <w:t xml:space="preserve">Жылқымды жаңа келдім жиыстырып,</w:t>
      </w:r>
      <w:r>
        <w:br/>
        <w:t xml:space="preserve">Бес ағаштан ер шаптым қиыстырып.</w:t>
      </w:r>
      <w:r>
        <w:br/>
        <w:t xml:space="preserve">Тағдыр жазып, ей, құрбым, кез болыппыз,</w:t>
      </w:r>
      <w:r>
        <w:br/>
        <w:t xml:space="preserve">Бермен отыр тізеңді тиістіріп.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76. folkenu.kz Corpus. Accessed 2026-09-05.</w:t>
      </w:r>
    </w:p>
  </w:body>
</w:document>
</file>