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Домбырамның бір күй бар пернесінде, Жел сөздің іркілейін мен несіне. Барында оралыңның ойна да күл, Мен кепіл өткен дәурен келмесіне.</w:t>
      </w:r>
    </w:p>
    <w:p>
      <w:pPr>
        <w:spacing w:before="240" w:after="120"/>
      </w:pPr>
      <w:r>
        <w:rPr>
          <w:b/>
          <w:sz w:val="28"/>
        </w:rPr>
        <w:t xml:space="preserve">Kazakh</w:t>
      </w:r>
    </w:p>
    <w:p>
      <w:r>
        <w:rPr>
          <w:b/>
        </w:rPr>
        <w:t xml:space="preserve">Қара өлең үлгілері</w:t>
      </w:r>
    </w:p>
    <w:p>
      <w:r>
        <w:t xml:space="preserve">Домбырамның бір күй бар пернесінде,</w:t>
      </w:r>
      <w:r>
        <w:br/>
        <w:t xml:space="preserve">Жел сөздің іркілейін мен несіне.</w:t>
      </w:r>
      <w:r>
        <w:br/>
        <w:t xml:space="preserve">Барында оралыңның ойна да күл,</w:t>
      </w:r>
      <w:r>
        <w:br/>
        <w:t xml:space="preserve">Мен кепіл өткен дәурен келмесіне.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79. folkenu.kz Corpus. Accessed 2026-09-05.</w:t>
      </w:r>
    </w:p>
  </w:body>
</w:document>
</file>