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торым еді, Жүрген жерім торымен қорым еді. Құрбылардан айрылған қиын екен, Табылмады тау-тастан соның емі.</w:t>
      </w:r>
    </w:p>
    <w:p>
      <w:pPr>
        <w:spacing w:before="240" w:after="120"/>
      </w:pPr>
      <w:r>
        <w:rPr>
          <w:b/>
          <w:sz w:val="28"/>
        </w:rPr>
        <w:t xml:space="preserve">Kazakh</w:t>
      </w:r>
    </w:p>
    <w:p>
      <w:r>
        <w:rPr>
          <w:b/>
        </w:rPr>
        <w:t xml:space="preserve">Қара өлең үлгілері</w:t>
      </w:r>
    </w:p>
    <w:p>
      <w:r>
        <w:t xml:space="preserve">Дәйім менің мінгенім торым еді,</w:t>
      </w:r>
      <w:r>
        <w:br/>
        <w:t xml:space="preserve">Жүрген жерім торымен қорым еді.</w:t>
      </w:r>
      <w:r>
        <w:br/>
        <w:t xml:space="preserve">Құрбылардан айрылған қиын екен,</w:t>
      </w:r>
      <w:r>
        <w:br/>
        <w:t xml:space="preserve">Табылмады тау-тастан соның емі.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84. folkenu.kz Corpus. Accessed 2026-09-05.</w:t>
      </w:r>
    </w:p>
  </w:body>
</w:document>
</file>