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Қош болғайсың, қалқатай, қош болғайсың, Боз жорға аттың тізгінін бос салғайсың. Ұмытпай жүр, қалқатай, ұмытпай жүр, Кездескенше біздерді еске алғайсың.</w:t>
      </w:r>
    </w:p>
    <w:p>
      <w:pPr>
        <w:spacing w:before="240" w:after="120"/>
      </w:pPr>
      <w:r>
        <w:rPr>
          <w:b/>
          <w:sz w:val="28"/>
        </w:rPr>
        <w:t xml:space="preserve">Kazakh</w:t>
      </w:r>
    </w:p>
    <w:p>
      <w:r>
        <w:rPr>
          <w:b/>
        </w:rPr>
        <w:t xml:space="preserve">Қара өлең үлгілері</w:t>
      </w:r>
    </w:p>
    <w:p>
      <w:r>
        <w:t xml:space="preserve">Қош болғайсың, қалқатай, қош болғайсың,</w:t>
      </w:r>
      <w:r>
        <w:br/>
        <w:t xml:space="preserve">Боз жорға аттың тізгінін бос салғайсың.</w:t>
      </w:r>
      <w:r>
        <w:br/>
        <w:t xml:space="preserve">Ұмытпай жүр, қалқатай, ұмытпай жүр,</w:t>
      </w:r>
      <w:r>
        <w:br/>
        <w:t xml:space="preserve">Кездескенше біздерді еске алғайсың.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89. folkenu.kz Corpus. Accessed 2026-09-05.</w:t>
      </w:r>
    </w:p>
  </w:body>
</w:document>
</file>