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Алма мойын ала үйрек ұшар сайдан, Бозторғайдың ажалы күйкентайдан. Өлеңіңді сағынып жүргенімде, Қиылған қас, қыпша бел, келдің қайдан?</w:t>
      </w:r>
    </w:p>
    <w:p>
      <w:pPr>
        <w:spacing w:before="240" w:after="120"/>
      </w:pPr>
      <w:r>
        <w:rPr>
          <w:b/>
          <w:sz w:val="28"/>
        </w:rPr>
        <w:t xml:space="preserve">Kazakh</w:t>
      </w:r>
    </w:p>
    <w:p>
      <w:r>
        <w:rPr>
          <w:b/>
        </w:rPr>
        <w:t xml:space="preserve">Қара өлең үлгілері</w:t>
      </w:r>
    </w:p>
    <w:p>
      <w:r>
        <w:t xml:space="preserve">Алма мойын ала үйрек ұшар сайдан,</w:t>
      </w:r>
      <w:r>
        <w:br/>
        <w:t xml:space="preserve">Бозторғайдың ажалы күйкентайдан.</w:t>
      </w:r>
      <w:r>
        <w:br/>
        <w:t xml:space="preserve">Өлеңіңді сағынып жүргенімде,</w:t>
      </w:r>
      <w:r>
        <w:br/>
        <w:t xml:space="preserve">Қиылған қас, қыпша бел, келдің қайдан?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93. folkenu.kz Corpus. Accessed 2026-09-05.</w:t>
      </w:r>
    </w:p>
  </w:body>
</w:document>
</file>