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дегенде жасымнан аттай желем, Ар жағымнан, ән салсам, келеді өлең. Ата-бабам жасынан өлең қуған, Мен сондықтан өлеңге көңіл бөлем.</w:t>
      </w:r>
    </w:p>
    <w:p>
      <w:pPr>
        <w:spacing w:before="240" w:after="120"/>
      </w:pPr>
      <w:r>
        <w:rPr>
          <w:b/>
          <w:sz w:val="28"/>
        </w:rPr>
        <w:t xml:space="preserve">Kazakh</w:t>
      </w:r>
    </w:p>
    <w:p>
      <w:r>
        <w:rPr>
          <w:b/>
        </w:rPr>
        <w:t xml:space="preserve">Қара өлең үлгілері</w:t>
      </w:r>
    </w:p>
    <w:p>
      <w:r>
        <w:t xml:space="preserve">Ән дегенде жасымнан аттай желем,</w:t>
      </w:r>
      <w:r>
        <w:br/>
        <w:t xml:space="preserve">Ар жағымнан, ән салсам, келеді өлең.</w:t>
      </w:r>
      <w:r>
        <w:br/>
        <w:t xml:space="preserve">Ата-бабам жасынан өлең қуған,</w:t>
      </w:r>
      <w:r>
        <w:br/>
        <w:t xml:space="preserve">Мен сондықтан өлеңге көңіл бөлем.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95. folkenu.kz Corpus. Accessed 2026-09-05.</w:t>
      </w:r>
    </w:p>
  </w:body>
</w:document>
</file>