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Құбажайға салайын баяулатып, Мал табады ер жігіт жаяулатып. Алты қырдың астынан ән шырқасам, Дәтің қайтып шыдайды ояу жатып.</w:t>
      </w:r>
    </w:p>
    <w:p>
      <w:pPr>
        <w:spacing w:before="240" w:after="120"/>
      </w:pPr>
      <w:r>
        <w:rPr>
          <w:b/>
          <w:sz w:val="28"/>
        </w:rPr>
        <w:t xml:space="preserve">Kazakh</w:t>
      </w:r>
    </w:p>
    <w:p>
      <w:r>
        <w:rPr>
          <w:b/>
        </w:rPr>
        <w:t xml:space="preserve">Қара өлең үлгілері</w:t>
      </w:r>
    </w:p>
    <w:p>
      <w:r>
        <w:t xml:space="preserve">Құбажайға салайын баяулатып,</w:t>
      </w:r>
      <w:r>
        <w:br/>
        <w:t xml:space="preserve">Мал табады ер жігіт жаяулатып.</w:t>
      </w:r>
      <w:r>
        <w:br/>
        <w:t xml:space="preserve">Алты қырдың астынан ән шырқасам,</w:t>
      </w:r>
      <w:r>
        <w:br/>
        <w:t xml:space="preserve">Дәтің қайтып шыдайды ояу жатып.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99. folkenu.kz Corpus. Accessed 2026-09-05.</w:t>
      </w:r>
    </w:p>
  </w:body>
</w:document>
</file>