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қалтама салғаным өрік болсын, Балаңыздың ғұмыры берік болсын. Ағалары алдыңғы аман болып, Едел-жедел артынан серік болсын.</w:t>
      </w:r>
    </w:p>
    <w:p>
      <w:pPr>
        <w:spacing w:before="240" w:after="120"/>
      </w:pPr>
      <w:r>
        <w:rPr>
          <w:b/>
          <w:sz w:val="28"/>
        </w:rPr>
        <w:t xml:space="preserve">Kazakh</w:t>
      </w:r>
    </w:p>
    <w:p>
      <w:r>
        <w:rPr>
          <w:b/>
        </w:rPr>
        <w:t xml:space="preserve">Қара өлең үлгілері</w:t>
      </w:r>
    </w:p>
    <w:p>
      <w:r>
        <w:t xml:space="preserve">Жан қалтама салғаным өрік болсын,</w:t>
      </w:r>
      <w:r>
        <w:br/>
        <w:t xml:space="preserve">Балаңыздың ғұмыры берік болсын.</w:t>
      </w:r>
      <w:r>
        <w:br/>
        <w:t xml:space="preserve">Ағалары алдыңғы аман болып,</w:t>
      </w:r>
      <w:r>
        <w:br/>
        <w:t xml:space="preserve">Едел-жедел артынан серік болсын.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100. folkenu.kz Corpus. Accessed 2026-09-05.</w:t>
      </w:r>
    </w:p>
  </w:body>
</w:document>
</file>