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қайтейін Алатау биігіңді, Мерген болып атпадым киігіңді. Ауылың алыс кеткенде, беу қалқатай, Жалғыз қайтіп тартамын күйігіңді!</w:t>
      </w:r>
    </w:p>
    <w:p>
      <w:pPr>
        <w:spacing w:before="240" w:after="120"/>
      </w:pPr>
      <w:r>
        <w:rPr>
          <w:b/>
          <w:sz w:val="28"/>
        </w:rPr>
        <w:t xml:space="preserve">Kazakh</w:t>
      </w:r>
    </w:p>
    <w:p>
      <w:r>
        <w:rPr>
          <w:b/>
        </w:rPr>
        <w:t xml:space="preserve">Қара өлең үлгілері</w:t>
      </w:r>
    </w:p>
    <w:p>
      <w:r>
        <w:t xml:space="preserve">Мен қайтейін Алатау биігіңді,</w:t>
      </w:r>
      <w:r>
        <w:br/>
        <w:t xml:space="preserve">Мерген болып атпадым киігіңді.</w:t>
      </w:r>
      <w:r>
        <w:br/>
        <w:t xml:space="preserve">Ауылың алыс кеткенде, беу қалқатай,</w:t>
      </w:r>
      <w:r>
        <w:br/>
        <w:t xml:space="preserve">Жалғыз қайтіп тартамын күйігіңді!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100. folkenu.kz Corpus. Accessed 2026-09-05.</w:t>
      </w:r>
    </w:p>
  </w:body>
</w:document>
</file>