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Қарағым, айналайын, өкпем деймін, Естісем жаман атың өкпелеймін. Осыдан бірге жүріп кетсең бөлек, Сағыныш басылмайды көпке дейін.</w:t>
      </w:r>
    </w:p>
    <w:p>
      <w:pPr>
        <w:spacing w:before="240" w:after="120"/>
      </w:pPr>
      <w:r>
        <w:rPr>
          <w:b/>
          <w:sz w:val="28"/>
        </w:rPr>
        <w:t xml:space="preserve">Kazakh</w:t>
      </w:r>
    </w:p>
    <w:p>
      <w:r>
        <w:rPr>
          <w:b/>
        </w:rPr>
        <w:t xml:space="preserve">Қара өлең үлгілері</w:t>
      </w:r>
    </w:p>
    <w:p>
      <w:r>
        <w:t xml:space="preserve">Қарағым, айналайын, өкпем деймін,</w:t>
      </w:r>
      <w:r>
        <w:br/>
        <w:t xml:space="preserve">Естісем жаман атың өкпелеймін.</w:t>
      </w:r>
      <w:r>
        <w:br/>
        <w:t xml:space="preserve">Осыдан бірге жүріп кетсең бөлек,</w:t>
      </w:r>
      <w:r>
        <w:br/>
        <w:t xml:space="preserve">Сағыныш басылмайды көпке дейін.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115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115. folkenu.kz Corpus. Accessed 2026-09-05.</w:t>
      </w:r>
    </w:p>
  </w:body>
</w:document>
</file>