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атыңнан асыл затым, Жарасқан тал бойыңа, сәулем, затың. Кеткенде ауылың алыс, қимас қалқам, Келмеді-ау бір жапырақ жазған хатың.</w:t>
      </w:r>
    </w:p>
    <w:p>
      <w:pPr>
        <w:spacing w:before="240" w:after="120"/>
      </w:pPr>
      <w:r>
        <w:rPr>
          <w:b/>
          <w:sz w:val="28"/>
        </w:rPr>
        <w:t xml:space="preserve">Kazakh</w:t>
      </w:r>
    </w:p>
    <w:p>
      <w:r>
        <w:rPr>
          <w:b/>
        </w:rPr>
        <w:t xml:space="preserve">Қара өлең үлгілері</w:t>
      </w:r>
    </w:p>
    <w:p>
      <w:r>
        <w:t xml:space="preserve">Айналайын атыңнан асыл затым,</w:t>
      </w:r>
      <w:r>
        <w:br/>
        <w:t xml:space="preserve">Жарасқан тал бойыңа, сәулем, затың.</w:t>
      </w:r>
      <w:r>
        <w:br/>
        <w:t xml:space="preserve">Кеткенде ауылың алыс, қимас қалқам,</w:t>
      </w:r>
      <w:r>
        <w:br/>
        <w:t xml:space="preserve">Келмеді-ау бір жапырақ жазған хатың.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118. folkenu.kz Corpus. Accessed 2026-09-05.</w:t>
      </w:r>
    </w:p>
  </w:body>
</w:document>
</file>