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сен дегенде неден жаздым, Сабағын сары қурайдың белден қаздым. Кеткенде ауылың алыс, ей, қалқатай, Сарғайып сағынғаннан өлең жаздым.</w:t>
      </w:r>
    </w:p>
    <w:p>
      <w:pPr>
        <w:spacing w:before="240" w:after="120"/>
      </w:pPr>
      <w:r>
        <w:rPr>
          <w:b/>
          <w:sz w:val="28"/>
        </w:rPr>
        <w:t xml:space="preserve">Kazakh</w:t>
      </w:r>
    </w:p>
    <w:p>
      <w:r>
        <w:rPr>
          <w:b/>
        </w:rPr>
        <w:t xml:space="preserve">Қара өлең үлгілері</w:t>
      </w:r>
    </w:p>
    <w:p>
      <w:r>
        <w:t xml:space="preserve">Қалқатай, сен дегенде неден жаздым,</w:t>
      </w:r>
      <w:r>
        <w:br/>
        <w:t xml:space="preserve">Сабағын сары қурайдың белден қаздым.</w:t>
      </w:r>
      <w:r>
        <w:br/>
        <w:t xml:space="preserve">Кеткенде ауылың алыс, ей, қалқатай,</w:t>
      </w:r>
      <w:r>
        <w:br/>
        <w:t xml:space="preserve">Сарғайып сағынғаннан өлең жаздым.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119. folkenu.kz Corpus. Accessed 2026-09-05.</w:t>
      </w:r>
    </w:p>
  </w:body>
</w:document>
</file>