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ойым бөлек сен дегенде, Сен қандай күйде екенсің мен дегенде. Тіліңнен аузыңды ашып бір сүйгізсең, Болар-ау мың күн сусын шөлдегенде.</w:t>
      </w:r>
    </w:p>
    <w:p>
      <w:pPr>
        <w:spacing w:before="240" w:after="120"/>
      </w:pPr>
      <w:r>
        <w:rPr>
          <w:b/>
          <w:sz w:val="28"/>
        </w:rPr>
        <w:t xml:space="preserve">Kazakh</w:t>
      </w:r>
    </w:p>
    <w:p>
      <w:r>
        <w:rPr>
          <w:b/>
        </w:rPr>
        <w:t xml:space="preserve">Қара өлең үлгілері</w:t>
      </w:r>
    </w:p>
    <w:p>
      <w:r>
        <w:t xml:space="preserve">Қалқатай, ойым бөлек сен дегенде,</w:t>
      </w:r>
      <w:r>
        <w:br/>
        <w:t xml:space="preserve">Сен қандай күйде екенсің мен дегенде.</w:t>
      </w:r>
      <w:r>
        <w:br/>
        <w:t xml:space="preserve">Тіліңнен аузыңды ашып бір сүйгізсең,</w:t>
      </w:r>
      <w:r>
        <w:br/>
        <w:t xml:space="preserve">Болар-ау мың күн сусын шөлдегенде.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120. folkenu.kz Corpus. Accessed 2026-09-05.</w:t>
      </w:r>
    </w:p>
  </w:body>
</w:document>
</file>