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асылым-ай, Ойнар ма едім асылмен асылып-ай. Ойнай қалсам асылмен асылып-ай, Қалсын ақша төсекте шашылып-ай.</w:t>
      </w:r>
    </w:p>
    <w:p>
      <w:pPr>
        <w:spacing w:before="240" w:after="120"/>
      </w:pPr>
      <w:r>
        <w:rPr>
          <w:b/>
          <w:sz w:val="28"/>
        </w:rPr>
        <w:t xml:space="preserve">Kazakh</w:t>
      </w:r>
    </w:p>
    <w:p>
      <w:r>
        <w:rPr>
          <w:b/>
        </w:rPr>
        <w:t xml:space="preserve">Қара өлең үлгілері</w:t>
      </w:r>
    </w:p>
    <w:p>
      <w:r>
        <w:t xml:space="preserve">Қарағым, айналайын, асылым-ай,</w:t>
      </w:r>
      <w:r>
        <w:br/>
        <w:t xml:space="preserve">Ойнар ма едім асылмен асылып-ай.</w:t>
      </w:r>
      <w:r>
        <w:br/>
        <w:t xml:space="preserve">Ойнай қалсам асылмен асылып-ай,</w:t>
      </w:r>
      <w:r>
        <w:br/>
        <w:t xml:space="preserve">Қалсын ақша төсекте шашылып-ай.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120. folkenu.kz Corpus. Accessed 2026-09-05.</w:t>
      </w:r>
    </w:p>
  </w:body>
</w:document>
</file>