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Ауылымның қонғаны Қаратал-ды, Қарай-қарай жолыңа көзім талды. Пида қылып жолыңа арнар едім, Сенің үшін, жан сәулем, шыбын жанды.</w:t>
      </w:r>
    </w:p>
    <w:p>
      <w:pPr>
        <w:spacing w:before="240" w:after="120"/>
      </w:pPr>
      <w:r>
        <w:rPr>
          <w:b/>
          <w:sz w:val="28"/>
        </w:rPr>
        <w:t xml:space="preserve">Kazakh</w:t>
      </w:r>
    </w:p>
    <w:p>
      <w:r>
        <w:rPr>
          <w:b/>
        </w:rPr>
        <w:t xml:space="preserve">Қара өлең үлгілері</w:t>
      </w:r>
    </w:p>
    <w:p>
      <w:r>
        <w:t xml:space="preserve">Ауылымның қонғаны Қаратал-ды,</w:t>
      </w:r>
      <w:r>
        <w:br/>
        <w:t xml:space="preserve">Қарай-қарай жолыңа көзім талды.</w:t>
      </w:r>
      <w:r>
        <w:br/>
        <w:t xml:space="preserve">Пида қылып жолыңа арнар едім,</w:t>
      </w:r>
      <w:r>
        <w:br/>
        <w:t xml:space="preserve">Сенің үшін, жан сәулем, шыбын жанды.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124. folkenu.kz Corpus. Accessed 2026-09-05.</w:t>
      </w:r>
    </w:p>
  </w:body>
</w:document>
</file>