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Құмайкөлге, Дүрия бешпент жарасар қынай белге. Ауылың шалғай кеткенде қимас қалқам, Мені ойлап, жан қалқам, жылай көрме.</w:t>
      </w:r>
    </w:p>
    <w:p>
      <w:pPr>
        <w:spacing w:before="240" w:after="120"/>
      </w:pPr>
      <w:r>
        <w:rPr>
          <w:b/>
          <w:sz w:val="28"/>
        </w:rPr>
        <w:t xml:space="preserve">Kazakh</w:t>
      </w:r>
    </w:p>
    <w:p>
      <w:r>
        <w:rPr>
          <w:b/>
        </w:rPr>
        <w:t xml:space="preserve">Қара өлең үлгілері</w:t>
      </w:r>
    </w:p>
    <w:p>
      <w:r>
        <w:t xml:space="preserve">Ауылым көшіп барады Құмайкөлге,</w:t>
      </w:r>
      <w:r>
        <w:br/>
        <w:t xml:space="preserve">Дүрия бешпент жарасар қынай белге.</w:t>
      </w:r>
      <w:r>
        <w:br/>
        <w:t xml:space="preserve">Ауылың шалғай кеткенде қимас қалқам,</w:t>
      </w:r>
      <w:r>
        <w:br/>
        <w:t xml:space="preserve">Мені ойлап, жан қалқам, жылай көрме.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126. folkenu.kz Corpus. Accessed 2026-09-05.</w:t>
      </w:r>
    </w:p>
  </w:body>
</w:document>
</file>