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қасқа тайым, Қасқа тайдан мінбеймін басқа тайын. Беріп кет кетеріңде бір белгіңді, Дәтке қуат етейін, қалқатайым.</w:t>
      </w:r>
    </w:p>
    <w:p>
      <w:pPr>
        <w:spacing w:before="240" w:after="120"/>
      </w:pPr>
      <w:r>
        <w:rPr>
          <w:b/>
          <w:sz w:val="28"/>
        </w:rPr>
        <w:t xml:space="preserve">Kazakh</w:t>
      </w:r>
    </w:p>
    <w:p>
      <w:r>
        <w:rPr>
          <w:b/>
        </w:rPr>
        <w:t xml:space="preserve">Қара өлең үлгілері</w:t>
      </w:r>
    </w:p>
    <w:p>
      <w:r>
        <w:t xml:space="preserve">Мінгенім дәйім менің қасқа тайым,</w:t>
      </w:r>
      <w:r>
        <w:br/>
        <w:t xml:space="preserve">Қасқа тайдан мінбеймін басқа тайын.</w:t>
      </w:r>
      <w:r>
        <w:br/>
        <w:t xml:space="preserve">Беріп кет кетеріңде бір белгіңді,</w:t>
      </w:r>
      <w:r>
        <w:br/>
        <w:t xml:space="preserve">Дәтке қуат етейін, қалқатайым.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127. folkenu.kz Corpus. Accessed 2026-09-05.</w:t>
      </w:r>
    </w:p>
  </w:body>
</w:document>
</file>