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деген мал жақсы аман болса, Жігіт неге бағады жаман болса. Өзіңді ойлап, жан сәулем, жүргенім ғой, Ат үстінде көңілім алаң болса.</w:t>
      </w:r>
    </w:p>
    <w:p>
      <w:pPr>
        <w:spacing w:before="240" w:after="120"/>
      </w:pPr>
      <w:r>
        <w:rPr>
          <w:b/>
          <w:sz w:val="28"/>
        </w:rPr>
        <w:t xml:space="preserve">Kazakh</w:t>
      </w:r>
    </w:p>
    <w:p>
      <w:r>
        <w:rPr>
          <w:b/>
        </w:rPr>
        <w:t xml:space="preserve">Қара өлең үлгілері</w:t>
      </w:r>
    </w:p>
    <w:p>
      <w:r>
        <w:t xml:space="preserve">Жылқы деген мал жақсы аман болса,</w:t>
      </w:r>
      <w:r>
        <w:br/>
        <w:t xml:space="preserve">Жігіт неге бағады жаман болса.</w:t>
      </w:r>
      <w:r>
        <w:br/>
        <w:t xml:space="preserve">Өзіңді ойлап, жан сәулем, жүргенім ғой,</w:t>
      </w:r>
      <w:r>
        <w:br/>
        <w:t xml:space="preserve">Ат үстінде көңілім алаң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129. folkenu.kz Corpus. Accessed 2026-09-05.</w:t>
      </w:r>
    </w:p>
  </w:body>
</w:document>
</file>