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білте шам-ай, Бидай өңді, ақ құба құдашам-ай. Сірә, менің көңілім басылар ма, Сақиналы қолыңнан ет асамай.</w:t>
      </w:r>
    </w:p>
    <w:p>
      <w:pPr>
        <w:spacing w:before="240" w:after="120"/>
      </w:pPr>
      <w:r>
        <w:rPr>
          <w:b/>
          <w:sz w:val="28"/>
        </w:rPr>
        <w:t xml:space="preserve">Kazakh</w:t>
      </w:r>
    </w:p>
    <w:p>
      <w:r>
        <w:rPr>
          <w:b/>
        </w:rPr>
        <w:t xml:space="preserve">Қара өлең үлгілері</w:t>
      </w:r>
    </w:p>
    <w:p>
      <w:r>
        <w:t xml:space="preserve">Базардан алып келген білте шам-ай,</w:t>
      </w:r>
      <w:r>
        <w:br/>
        <w:t xml:space="preserve">Бидай өңді, ақ құба құдашам-ай.</w:t>
      </w:r>
      <w:r>
        <w:br/>
        <w:t xml:space="preserve">Сірә, менің көңілім басылар ма,</w:t>
      </w:r>
      <w:r>
        <w:br/>
        <w:t xml:space="preserve">Сақиналы қолыңнан ет асамай.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130. folkenu.kz Corpus. Accessed 2026-09-05.</w:t>
      </w:r>
    </w:p>
  </w:body>
</w:document>
</file>