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Жер тарпиды сал торы жем сағынған, Құлазиды ер көңіл ел сағынған. Жатыр ма екен жан сәулем, отыр ма екен, Көк ала үйрек секілді көл сағынған.</w:t>
      </w:r>
    </w:p>
    <w:p>
      <w:pPr>
        <w:spacing w:before="240" w:after="120"/>
      </w:pPr>
      <w:r>
        <w:rPr>
          <w:b/>
          <w:sz w:val="28"/>
        </w:rPr>
        <w:t xml:space="preserve">Kazakh</w:t>
      </w:r>
    </w:p>
    <w:p>
      <w:r>
        <w:rPr>
          <w:b/>
        </w:rPr>
        <w:t xml:space="preserve">Қара өлең үлгілері</w:t>
      </w:r>
    </w:p>
    <w:p>
      <w:r>
        <w:t xml:space="preserve">Жер тарпиды сал торы жем сағынған,</w:t>
      </w:r>
      <w:r>
        <w:br/>
        <w:t xml:space="preserve">Құлазиды ер көңіл ел сағынған.</w:t>
      </w:r>
      <w:r>
        <w:br/>
        <w:t xml:space="preserve">Жатыр ма екен жан сәулем, отыр ма екен,</w:t>
      </w:r>
      <w:r>
        <w:br/>
        <w:t xml:space="preserve">Көк ала үйрек секілді көл сағынған.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143. folkenu.kz Corpus. Accessed 2026-09-05.</w:t>
      </w:r>
    </w:p>
  </w:body>
</w:document>
</file>