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Келем десең, ей, қалқа, бір келе ғой, Менің айтқан сөзіме, шын сене ғой. Есік ашық болғанмен, шешем ояу, Бота болып тұсымнан сүйкене ғой.</w:t>
      </w:r>
    </w:p>
    <w:p>
      <w:pPr>
        <w:spacing w:before="240" w:after="120"/>
      </w:pPr>
      <w:r>
        <w:rPr>
          <w:b/>
          <w:sz w:val="28"/>
        </w:rPr>
        <w:t xml:space="preserve">Kazakh</w:t>
      </w:r>
    </w:p>
    <w:p>
      <w:r>
        <w:rPr>
          <w:b/>
        </w:rPr>
        <w:t xml:space="preserve">Қара өлең үлгілері</w:t>
      </w:r>
    </w:p>
    <w:p>
      <w:r>
        <w:t xml:space="preserve">Келем десең, ей, қалқа, бір келе ғой,</w:t>
      </w:r>
      <w:r>
        <w:br/>
        <w:t xml:space="preserve">Менің айтқан сөзіме, шын сене ғой.</w:t>
      </w:r>
      <w:r>
        <w:br/>
        <w:t xml:space="preserve">Есік ашық болғанмен, шешем ояу,</w:t>
      </w:r>
      <w:r>
        <w:br/>
        <w:t xml:space="preserve">Бота болып тұсымнан сүйкене ғой.</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144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144. folkenu.kz Corpus. Accessed 2026-09-05.</w:t>
      </w:r>
    </w:p>
  </w:body>
</w:document>
</file>