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 маңдай, нұрың қызыл, қара қасың, Ақ саусақ ұзын біткен қолаң шашың. Серт берген ауызынан жан серігім, Дерт болды сен жоқ жерде ішкен асым.</w:t>
      </w:r>
    </w:p>
    <w:p>
      <w:pPr>
        <w:spacing w:before="240" w:after="120"/>
      </w:pPr>
      <w:r>
        <w:rPr>
          <w:b/>
          <w:sz w:val="28"/>
        </w:rPr>
        <w:t xml:space="preserve">Kazakh</w:t>
      </w:r>
    </w:p>
    <w:p>
      <w:r>
        <w:rPr>
          <w:b/>
        </w:rPr>
        <w:t xml:space="preserve">Қара өлең үлгілері</w:t>
      </w:r>
    </w:p>
    <w:p>
      <w:r>
        <w:t xml:space="preserve">Ақ маңдай, нұрың қызыл, қара қасың,</w:t>
      </w:r>
      <w:r>
        <w:br/>
        <w:t xml:space="preserve">Ақ саусақ ұзын біткен қолаң шашың.</w:t>
      </w:r>
      <w:r>
        <w:br/>
        <w:t xml:space="preserve">Серт берген ауызынан жан серігім,</w:t>
      </w:r>
      <w:r>
        <w:br/>
        <w:t xml:space="preserve">Дерт болды сен жоқ жерде ішкен асым.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Not specified</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folkenu.kz Corpus. Accessed 2026-09-05.</w:t>
      </w:r>
    </w:p>
  </w:body>
</w:document>
</file>